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A1C" w:rsidRDefault="00965A1C" w:rsidP="00965A1C">
      <w:r>
        <w:t>Администрация</w:t>
      </w:r>
      <w:r w:rsidR="009C5515">
        <w:t xml:space="preserve"> Кавалерского сельского поселения</w:t>
      </w:r>
      <w:r>
        <w:t xml:space="preserve"> уведомляет, что </w:t>
      </w:r>
      <w:r w:rsidR="00C23296">
        <w:t>15</w:t>
      </w:r>
      <w:r w:rsidR="009C5515">
        <w:t>.03</w:t>
      </w:r>
      <w:r>
        <w:t>.202</w:t>
      </w:r>
      <w:r w:rsidR="009C5515">
        <w:t>2</w:t>
      </w:r>
      <w:r>
        <w:t xml:space="preserve"> в отношении ранее учтенного объекта недвижимости - земельного участка с кадастровым номером </w:t>
      </w:r>
      <w:r w:rsidR="001308E4" w:rsidRPr="001308E4">
        <w:t>61:10:0060101:</w:t>
      </w:r>
      <w:r w:rsidR="00C23296">
        <w:t xml:space="preserve">759 </w:t>
      </w:r>
      <w:r>
        <w:t xml:space="preserve">в качестве его правообладателя, владеющего данным земельным участком на праве собственности, выявлен </w:t>
      </w:r>
      <w:r w:rsidR="00C23296">
        <w:t>Поляков Анатолий Владимирович</w:t>
      </w:r>
      <w:bookmarkStart w:id="0" w:name="_GoBack"/>
      <w:bookmarkEnd w:id="0"/>
      <w:r>
        <w:t>.</w:t>
      </w:r>
    </w:p>
    <w:p w:rsidR="00F611D8" w:rsidRDefault="00965A1C" w:rsidP="00965A1C">
      <w:r>
        <w:t>В соответствии со ст.69.1 Федерального закона от 13.07.2015 №218-ФЗ «О государственной регистрации недвижимости» лицо, выявленное в качестве правообладателя ранее учтенного объекта недвижимости, либо иное заинтересованное лицо вправе в течение тридцати дней со дня размещения указанного уведомления, представить в письменной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 с приложением обосновывающих такие возражения документов (электронных образов таких документов) (при их наличии), свидетельствующих о том, что такое лицо не является правообладателем указанного объекта недвижимости.</w:t>
      </w:r>
    </w:p>
    <w:sectPr w:rsidR="00F611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A1C"/>
    <w:rsid w:val="001308E4"/>
    <w:rsid w:val="003F0E48"/>
    <w:rsid w:val="00965A1C"/>
    <w:rsid w:val="009C5515"/>
    <w:rsid w:val="00C23296"/>
    <w:rsid w:val="00F6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DDF2E"/>
  <w15:docId w15:val="{536A31A7-1CF3-46F8-94C8-E2B5ACE8C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32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232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Оганесян</dc:creator>
  <cp:lastModifiedBy>Антон Мезинов</cp:lastModifiedBy>
  <cp:revision>5</cp:revision>
  <cp:lastPrinted>2022-03-15T11:37:00Z</cp:lastPrinted>
  <dcterms:created xsi:type="dcterms:W3CDTF">2022-03-01T09:49:00Z</dcterms:created>
  <dcterms:modified xsi:type="dcterms:W3CDTF">2022-03-15T11:37:00Z</dcterms:modified>
</cp:coreProperties>
</file>